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C5" w:rsidRPr="001D21CF" w:rsidRDefault="009938C5" w:rsidP="009938C5">
      <w:pPr>
        <w:tabs>
          <w:tab w:val="left" w:pos="4005"/>
        </w:tabs>
        <w:jc w:val="center"/>
        <w:rPr>
          <w:i/>
          <w:sz w:val="32"/>
          <w:szCs w:val="32"/>
          <w:lang w:val="uk-UA"/>
        </w:rPr>
      </w:pPr>
      <w:r w:rsidRPr="001D21CF">
        <w:rPr>
          <w:rFonts w:cs="Arabic Typesetting"/>
          <w:b/>
          <w:i/>
          <w:sz w:val="32"/>
          <w:szCs w:val="32"/>
          <w:lang w:val="uk-UA"/>
        </w:rPr>
        <w:t>Протокол</w:t>
      </w:r>
      <w:r w:rsidRPr="001D21CF">
        <w:rPr>
          <w:rFonts w:ascii="Arabic Typesetting" w:hAnsi="Arabic Typesetting" w:cs="Arabic Typesetting"/>
          <w:b/>
          <w:i/>
          <w:sz w:val="32"/>
          <w:szCs w:val="32"/>
          <w:lang w:val="uk-UA"/>
        </w:rPr>
        <w:t xml:space="preserve"> </w:t>
      </w:r>
      <w:r w:rsidRPr="001D21CF">
        <w:rPr>
          <w:rFonts w:cs="Arabic Typesetting"/>
          <w:b/>
          <w:i/>
          <w:sz w:val="32"/>
          <w:szCs w:val="32"/>
          <w:lang w:val="uk-UA"/>
        </w:rPr>
        <w:t>№</w:t>
      </w:r>
      <w:r w:rsidRPr="00B424A6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="00E64E7B">
        <w:rPr>
          <w:b/>
          <w:i/>
          <w:sz w:val="32"/>
          <w:szCs w:val="32"/>
          <w:lang w:val="uk-UA"/>
        </w:rPr>
        <w:t>6</w:t>
      </w:r>
    </w:p>
    <w:p w:rsidR="009938C5" w:rsidRPr="00B424A6" w:rsidRDefault="009938C5" w:rsidP="009938C5">
      <w:pPr>
        <w:ind w:left="142" w:right="849"/>
        <w:jc w:val="center"/>
        <w:rPr>
          <w:rFonts w:ascii="Arabic Typesetting" w:hAnsi="Arabic Typesetting" w:cs="Arabic Typesetting"/>
          <w:i/>
          <w:sz w:val="32"/>
          <w:szCs w:val="32"/>
          <w:lang w:val="uk-UA"/>
        </w:rPr>
      </w:pPr>
      <w:r>
        <w:rPr>
          <w:rFonts w:cs="Arabic Typesetting"/>
          <w:i/>
          <w:sz w:val="32"/>
          <w:szCs w:val="32"/>
          <w:lang w:val="uk-UA"/>
        </w:rPr>
        <w:t xml:space="preserve">    </w:t>
      </w:r>
      <w:r w:rsidRPr="00B424A6">
        <w:rPr>
          <w:rFonts w:cs="Arabic Typesetting"/>
          <w:i/>
          <w:sz w:val="32"/>
          <w:szCs w:val="32"/>
          <w:lang w:val="uk-UA"/>
        </w:rPr>
        <w:t>Постійної</w:t>
      </w:r>
      <w:r w:rsidRPr="00B424A6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B424A6">
        <w:rPr>
          <w:rFonts w:cs="Arabic Typesetting"/>
          <w:i/>
          <w:sz w:val="32"/>
          <w:szCs w:val="32"/>
          <w:lang w:val="uk-UA"/>
        </w:rPr>
        <w:t>комісії</w:t>
      </w:r>
      <w:r w:rsidRPr="00B424A6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B424A6">
        <w:rPr>
          <w:rFonts w:cs="Arabic Typesetting"/>
          <w:i/>
          <w:sz w:val="32"/>
          <w:szCs w:val="32"/>
          <w:lang w:val="uk-UA"/>
        </w:rPr>
        <w:t>з</w:t>
      </w:r>
      <w:r w:rsidRPr="00B424A6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B424A6">
        <w:rPr>
          <w:rFonts w:cs="Arabic Typesetting"/>
          <w:i/>
          <w:sz w:val="32"/>
          <w:szCs w:val="32"/>
          <w:lang w:val="uk-UA"/>
        </w:rPr>
        <w:t>питань</w:t>
      </w:r>
      <w:r w:rsidRPr="00B424A6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B424A6">
        <w:rPr>
          <w:rFonts w:cs="Arabic Typesetting"/>
          <w:i/>
          <w:sz w:val="32"/>
          <w:szCs w:val="32"/>
          <w:lang w:val="uk-UA"/>
        </w:rPr>
        <w:t>планування</w:t>
      </w:r>
      <w:r w:rsidRPr="00B424A6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, </w:t>
      </w:r>
      <w:r w:rsidRPr="00B424A6">
        <w:rPr>
          <w:rFonts w:cs="Arabic Typesetting"/>
          <w:i/>
          <w:sz w:val="32"/>
          <w:szCs w:val="32"/>
          <w:lang w:val="uk-UA"/>
        </w:rPr>
        <w:t>фінансів</w:t>
      </w:r>
      <w:r w:rsidRPr="00B424A6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, </w:t>
      </w:r>
      <w:r w:rsidRPr="00B424A6">
        <w:rPr>
          <w:rFonts w:cs="Arabic Typesetting"/>
          <w:i/>
          <w:sz w:val="32"/>
          <w:szCs w:val="32"/>
          <w:lang w:val="uk-UA"/>
        </w:rPr>
        <w:t>бюджету</w:t>
      </w:r>
      <w:r w:rsidRPr="00B424A6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B424A6">
        <w:rPr>
          <w:rFonts w:cs="Arabic Typesetting"/>
          <w:i/>
          <w:sz w:val="32"/>
          <w:szCs w:val="32"/>
          <w:lang w:val="uk-UA"/>
        </w:rPr>
        <w:t>та</w:t>
      </w:r>
      <w:r w:rsidRPr="00B424A6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B424A6">
        <w:rPr>
          <w:rFonts w:cs="Arabic Typesetting"/>
          <w:i/>
          <w:sz w:val="32"/>
          <w:szCs w:val="32"/>
          <w:lang w:val="uk-UA"/>
        </w:rPr>
        <w:t>соціально</w:t>
      </w:r>
      <w:r>
        <w:rPr>
          <w:rFonts w:asciiTheme="minorHAnsi" w:hAnsiTheme="minorHAnsi" w:cs="Arabic Typesetting"/>
          <w:i/>
          <w:sz w:val="32"/>
          <w:szCs w:val="32"/>
          <w:lang w:val="uk-UA"/>
        </w:rPr>
        <w:t>-</w:t>
      </w:r>
      <w:r w:rsidRPr="00B424A6">
        <w:rPr>
          <w:rFonts w:cs="Arabic Typesetting"/>
          <w:i/>
          <w:sz w:val="32"/>
          <w:szCs w:val="32"/>
          <w:lang w:val="uk-UA"/>
        </w:rPr>
        <w:t>економічного</w:t>
      </w:r>
      <w:r w:rsidRPr="00B424A6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B424A6">
        <w:rPr>
          <w:rFonts w:cs="Arabic Typesetting"/>
          <w:i/>
          <w:sz w:val="32"/>
          <w:szCs w:val="32"/>
          <w:lang w:val="uk-UA"/>
        </w:rPr>
        <w:t>розвитку</w:t>
      </w:r>
      <w:r w:rsidRPr="00B424A6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B424A6">
        <w:rPr>
          <w:rFonts w:cs="Arabic Typesetting"/>
          <w:i/>
          <w:sz w:val="32"/>
          <w:szCs w:val="32"/>
          <w:lang w:val="uk-UA"/>
        </w:rPr>
        <w:t>Менської</w:t>
      </w:r>
      <w:r w:rsidRPr="00B424A6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B424A6">
        <w:rPr>
          <w:rFonts w:cs="Arabic Typesetting"/>
          <w:i/>
          <w:sz w:val="32"/>
          <w:szCs w:val="32"/>
          <w:lang w:val="uk-UA"/>
        </w:rPr>
        <w:t>міської</w:t>
      </w:r>
      <w:r w:rsidRPr="00B424A6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B424A6">
        <w:rPr>
          <w:rFonts w:cs="Arabic Typesetting"/>
          <w:i/>
          <w:sz w:val="32"/>
          <w:szCs w:val="32"/>
          <w:lang w:val="uk-UA"/>
        </w:rPr>
        <w:t>ради</w:t>
      </w:r>
      <w:r w:rsidRPr="00B424A6">
        <w:rPr>
          <w:rFonts w:ascii="Arabic Typesetting" w:hAnsi="Arabic Typesetting" w:cs="Arabic Typesetting"/>
          <w:i/>
          <w:sz w:val="32"/>
          <w:szCs w:val="32"/>
          <w:lang w:val="uk-UA"/>
        </w:rPr>
        <w:t>.</w:t>
      </w:r>
    </w:p>
    <w:p w:rsidR="009938C5" w:rsidRPr="00B704F8" w:rsidRDefault="009938C5" w:rsidP="009938C5">
      <w:pPr>
        <w:jc w:val="center"/>
        <w:rPr>
          <w:rFonts w:ascii="Cambria Math" w:hAnsi="Cambria Math"/>
          <w:sz w:val="28"/>
          <w:szCs w:val="28"/>
          <w:lang w:val="uk-UA"/>
        </w:rPr>
      </w:pPr>
      <w:r w:rsidRPr="00B704F8">
        <w:rPr>
          <w:rFonts w:ascii="Cambria Math" w:hAnsi="Cambria Math"/>
          <w:sz w:val="28"/>
          <w:szCs w:val="28"/>
          <w:lang w:val="uk-UA"/>
        </w:rPr>
        <w:t xml:space="preserve">від </w:t>
      </w:r>
      <w:r w:rsidR="00E64E7B">
        <w:rPr>
          <w:rFonts w:ascii="Cambria Math" w:hAnsi="Cambria Math"/>
          <w:sz w:val="28"/>
          <w:szCs w:val="28"/>
          <w:lang w:val="uk-UA"/>
        </w:rPr>
        <w:t>04.03.2021</w:t>
      </w:r>
      <w:r w:rsidRPr="00B704F8">
        <w:rPr>
          <w:rFonts w:ascii="Cambria Math" w:hAnsi="Cambria Math"/>
          <w:sz w:val="28"/>
          <w:szCs w:val="28"/>
          <w:lang w:val="uk-UA"/>
        </w:rPr>
        <w:t>.</w:t>
      </w:r>
      <w:r w:rsidRPr="00B704F8">
        <w:rPr>
          <w:rFonts w:ascii="Cambria Math" w:hAnsi="Cambria Math"/>
          <w:sz w:val="28"/>
          <w:szCs w:val="28"/>
          <w:lang w:val="uk-UA"/>
        </w:rPr>
        <w:tab/>
        <w:t xml:space="preserve">               </w:t>
      </w:r>
      <w:r w:rsidR="000F1B0E">
        <w:rPr>
          <w:rFonts w:ascii="Cambria Math" w:hAnsi="Cambria Math"/>
          <w:sz w:val="28"/>
          <w:szCs w:val="28"/>
          <w:lang w:val="uk-UA"/>
        </w:rPr>
        <w:t xml:space="preserve"> </w:t>
      </w:r>
      <w:r w:rsidRPr="00B704F8">
        <w:rPr>
          <w:rFonts w:ascii="Cambria Math" w:hAnsi="Cambria Math"/>
          <w:sz w:val="28"/>
          <w:szCs w:val="28"/>
          <w:lang w:val="uk-UA"/>
        </w:rPr>
        <w:t xml:space="preserve">       </w:t>
      </w:r>
      <w:r w:rsidRPr="00B704F8">
        <w:rPr>
          <w:rFonts w:ascii="Cambria Math" w:hAnsi="Cambria Math"/>
          <w:sz w:val="28"/>
          <w:szCs w:val="28"/>
          <w:lang w:val="uk-UA"/>
        </w:rPr>
        <w:tab/>
      </w:r>
      <w:r w:rsidRPr="00B704F8">
        <w:rPr>
          <w:rFonts w:ascii="Cambria Math" w:hAnsi="Cambria Math"/>
          <w:sz w:val="28"/>
          <w:szCs w:val="28"/>
          <w:lang w:val="uk-UA"/>
        </w:rPr>
        <w:tab/>
      </w:r>
      <w:r w:rsidRPr="00B704F8">
        <w:rPr>
          <w:rFonts w:ascii="Cambria Math" w:hAnsi="Cambria Math"/>
          <w:sz w:val="28"/>
          <w:szCs w:val="28"/>
          <w:lang w:val="uk-UA"/>
        </w:rPr>
        <w:tab/>
      </w:r>
      <w:r w:rsidRPr="00B704F8">
        <w:rPr>
          <w:rFonts w:ascii="Cambria Math" w:hAnsi="Cambria Math"/>
          <w:sz w:val="28"/>
          <w:szCs w:val="28"/>
          <w:lang w:val="uk-UA"/>
        </w:rPr>
        <w:tab/>
      </w:r>
      <w:r w:rsidRPr="00B704F8">
        <w:rPr>
          <w:rFonts w:ascii="Cambria Math" w:hAnsi="Cambria Math"/>
          <w:sz w:val="28"/>
          <w:szCs w:val="28"/>
          <w:lang w:val="uk-UA"/>
        </w:rPr>
        <w:tab/>
      </w:r>
      <w:r w:rsidRPr="00B704F8">
        <w:rPr>
          <w:rFonts w:ascii="Cambria Math" w:hAnsi="Cambria Math"/>
          <w:sz w:val="28"/>
          <w:szCs w:val="28"/>
          <w:lang w:val="uk-UA"/>
        </w:rPr>
        <w:tab/>
        <w:t>м. Мена</w:t>
      </w:r>
    </w:p>
    <w:p w:rsidR="009938C5" w:rsidRPr="009A6072" w:rsidRDefault="009938C5" w:rsidP="009938C5">
      <w:pPr>
        <w:ind w:left="1418" w:firstLine="709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Голова комісії: Бутенко Роман Олексійович. </w:t>
      </w:r>
    </w:p>
    <w:p w:rsidR="009938C5" w:rsidRPr="009A6072" w:rsidRDefault="009938C5" w:rsidP="009938C5">
      <w:pPr>
        <w:ind w:left="1418" w:firstLine="709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Члени комісії:</w:t>
      </w:r>
    </w:p>
    <w:p w:rsidR="009938C5" w:rsidRPr="009A6072" w:rsidRDefault="009938C5" w:rsidP="009938C5">
      <w:pPr>
        <w:numPr>
          <w:ilvl w:val="0"/>
          <w:numId w:val="1"/>
        </w:numPr>
        <w:ind w:left="2835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Грищенко Віктор Костянтинович.</w:t>
      </w:r>
    </w:p>
    <w:p w:rsidR="009938C5" w:rsidRPr="009A6072" w:rsidRDefault="009938C5" w:rsidP="009938C5">
      <w:pPr>
        <w:numPr>
          <w:ilvl w:val="0"/>
          <w:numId w:val="1"/>
        </w:numPr>
        <w:ind w:left="28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Булавка Оксана Михайлівна</w:t>
      </w:r>
      <w:r w:rsidRPr="009A6072">
        <w:rPr>
          <w:sz w:val="28"/>
          <w:szCs w:val="28"/>
          <w:lang w:val="uk-UA"/>
        </w:rPr>
        <w:t>.</w:t>
      </w:r>
    </w:p>
    <w:p w:rsidR="009938C5" w:rsidRPr="009A6072" w:rsidRDefault="009938C5" w:rsidP="009938C5">
      <w:pPr>
        <w:numPr>
          <w:ilvl w:val="0"/>
          <w:numId w:val="1"/>
        </w:numPr>
        <w:ind w:left="2835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Нерослик Алла Петрівна.</w:t>
      </w:r>
    </w:p>
    <w:p w:rsidR="009938C5" w:rsidRPr="009A6072" w:rsidRDefault="009938C5" w:rsidP="009938C5">
      <w:pPr>
        <w:numPr>
          <w:ilvl w:val="0"/>
          <w:numId w:val="1"/>
        </w:numPr>
        <w:ind w:left="2835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Невжинський Володимир Михайлович.</w:t>
      </w:r>
    </w:p>
    <w:p w:rsidR="009938C5" w:rsidRPr="009A6072" w:rsidRDefault="009938C5" w:rsidP="009938C5">
      <w:pPr>
        <w:numPr>
          <w:ilvl w:val="0"/>
          <w:numId w:val="1"/>
        </w:numPr>
        <w:ind w:left="2835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Щукін Валерій Миколайович.</w:t>
      </w:r>
    </w:p>
    <w:p w:rsidR="009938C5" w:rsidRPr="009A6072" w:rsidRDefault="009938C5" w:rsidP="009938C5">
      <w:pPr>
        <w:jc w:val="center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Присутні</w:t>
      </w:r>
      <w:r>
        <w:rPr>
          <w:sz w:val="28"/>
          <w:szCs w:val="28"/>
          <w:lang w:val="uk-UA"/>
        </w:rPr>
        <w:t xml:space="preserve"> члени комісії</w:t>
      </w:r>
      <w:r w:rsidRPr="009A6072">
        <w:rPr>
          <w:sz w:val="28"/>
          <w:szCs w:val="28"/>
          <w:lang w:val="uk-UA"/>
        </w:rPr>
        <w:t>:</w:t>
      </w:r>
    </w:p>
    <w:p w:rsidR="009938C5" w:rsidRPr="009A6072" w:rsidRDefault="009938C5" w:rsidP="005934CE">
      <w:pPr>
        <w:numPr>
          <w:ilvl w:val="0"/>
          <w:numId w:val="2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Бутенко Роман Олексійович - голова комісії. </w:t>
      </w:r>
    </w:p>
    <w:p w:rsidR="009938C5" w:rsidRPr="009A6072" w:rsidRDefault="009938C5" w:rsidP="005934CE">
      <w:pPr>
        <w:numPr>
          <w:ilvl w:val="0"/>
          <w:numId w:val="2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Грищенко Віктор Костянтинович - секретар комісії.</w:t>
      </w:r>
    </w:p>
    <w:p w:rsidR="009938C5" w:rsidRPr="009A6072" w:rsidRDefault="009938C5" w:rsidP="005934CE">
      <w:pPr>
        <w:numPr>
          <w:ilvl w:val="0"/>
          <w:numId w:val="2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Нерослик Алла Петрівна.</w:t>
      </w:r>
    </w:p>
    <w:p w:rsidR="009938C5" w:rsidRDefault="009938C5" w:rsidP="005934CE">
      <w:pPr>
        <w:numPr>
          <w:ilvl w:val="0"/>
          <w:numId w:val="2"/>
        </w:numPr>
        <w:ind w:left="28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Булавка Оксана Михайлівна</w:t>
      </w:r>
      <w:r w:rsidRPr="009A6072">
        <w:rPr>
          <w:sz w:val="28"/>
          <w:szCs w:val="28"/>
          <w:lang w:val="uk-UA"/>
        </w:rPr>
        <w:t>.</w:t>
      </w:r>
    </w:p>
    <w:p w:rsidR="00501026" w:rsidRPr="009A6072" w:rsidRDefault="00501026" w:rsidP="00501026">
      <w:pPr>
        <w:numPr>
          <w:ilvl w:val="0"/>
          <w:numId w:val="2"/>
        </w:numPr>
        <w:ind w:left="28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A6072">
        <w:rPr>
          <w:sz w:val="28"/>
          <w:szCs w:val="28"/>
          <w:lang w:val="uk-UA"/>
        </w:rPr>
        <w:t>Невжинський Володимир Михайлович.</w:t>
      </w:r>
    </w:p>
    <w:p w:rsidR="00A54421" w:rsidRPr="009A6072" w:rsidRDefault="00A54421" w:rsidP="00A54421">
      <w:pPr>
        <w:ind w:left="2835"/>
        <w:rPr>
          <w:sz w:val="28"/>
          <w:szCs w:val="28"/>
          <w:lang w:val="uk-UA"/>
        </w:rPr>
      </w:pPr>
    </w:p>
    <w:p w:rsidR="009938C5" w:rsidRPr="00012E10" w:rsidRDefault="009938C5" w:rsidP="009938C5">
      <w:pPr>
        <w:pStyle w:val="4"/>
        <w:spacing w:befor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2E10"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  <w:t>ПОРЯДОК ДЕННИЙ ЗАСІДАНННЯ ПОСТІЙНОЇ КОМІСІЇ</w:t>
      </w:r>
    </w:p>
    <w:p w:rsidR="009938C5" w:rsidRDefault="009938C5" w:rsidP="009938C5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</w:pPr>
      <w:r w:rsidRPr="00012E10"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  <w:t>З питань планування, фінансів, бюджету та соціально-економічного розвитку</w:t>
      </w:r>
    </w:p>
    <w:p w:rsidR="0000604F" w:rsidRDefault="0000604F" w:rsidP="000F1B0E">
      <w:pPr>
        <w:pStyle w:val="a4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eastAsia="zh-CN"/>
        </w:rPr>
      </w:pPr>
      <w:r>
        <w:rPr>
          <w:sz w:val="28"/>
          <w:szCs w:val="28"/>
        </w:rPr>
        <w:t>Про внесення змін до</w:t>
      </w:r>
      <w:r w:rsidRPr="003514D1">
        <w:rPr>
          <w:sz w:val="28"/>
          <w:szCs w:val="28"/>
          <w:lang w:eastAsia="zh-CN"/>
        </w:rPr>
        <w:t xml:space="preserve"> загального та спеціального фондів бюджету Менської міської</w:t>
      </w:r>
      <w:r w:rsidR="004966CF">
        <w:rPr>
          <w:sz w:val="28"/>
          <w:szCs w:val="28"/>
          <w:lang w:eastAsia="zh-CN"/>
        </w:rPr>
        <w:t xml:space="preserve"> територіальної  громади на 2021</w:t>
      </w:r>
      <w:r w:rsidRPr="003514D1">
        <w:rPr>
          <w:sz w:val="28"/>
          <w:szCs w:val="28"/>
          <w:lang w:eastAsia="zh-CN"/>
        </w:rPr>
        <w:t xml:space="preserve"> рік.</w:t>
      </w:r>
    </w:p>
    <w:p w:rsidR="009938C5" w:rsidRDefault="009938C5" w:rsidP="009938C5">
      <w:pPr>
        <w:rPr>
          <w:lang w:val="uk-UA"/>
        </w:rPr>
      </w:pPr>
    </w:p>
    <w:p w:rsidR="0000604F" w:rsidRDefault="0000604F" w:rsidP="0000604F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584156">
        <w:rPr>
          <w:b/>
          <w:i/>
          <w:sz w:val="28"/>
          <w:szCs w:val="28"/>
        </w:rPr>
        <w:t>Слухали</w:t>
      </w:r>
      <w:r w:rsidRPr="00584156">
        <w:rPr>
          <w:sz w:val="28"/>
          <w:szCs w:val="28"/>
        </w:rPr>
        <w:t xml:space="preserve">: </w:t>
      </w:r>
      <w:r>
        <w:rPr>
          <w:sz w:val="28"/>
          <w:szCs w:val="28"/>
        </w:rPr>
        <w:t>Нерослик А.П.</w:t>
      </w:r>
    </w:p>
    <w:p w:rsidR="004966CF" w:rsidRPr="009725E3" w:rsidRDefault="004966CF" w:rsidP="004966CF">
      <w:pPr>
        <w:spacing w:line="322" w:lineRule="exact"/>
        <w:ind w:firstLine="709"/>
        <w:jc w:val="both"/>
        <w:rPr>
          <w:sz w:val="28"/>
          <w:szCs w:val="28"/>
          <w:lang w:val="uk-UA"/>
        </w:rPr>
      </w:pPr>
      <w:r w:rsidRPr="003143E7">
        <w:rPr>
          <w:sz w:val="28"/>
          <w:szCs w:val="28"/>
          <w:lang w:val="uk-UA"/>
        </w:rPr>
        <w:t>Відповідно до положень Бюджетного кодексу України, ст. 26 Закону України «Про місцеве самовр</w:t>
      </w:r>
      <w:r>
        <w:rPr>
          <w:sz w:val="28"/>
          <w:szCs w:val="28"/>
          <w:lang w:val="uk-UA"/>
        </w:rPr>
        <w:t>ядування в Україні», рішення № 62</w:t>
      </w:r>
      <w:r w:rsidRPr="003143E7">
        <w:rPr>
          <w:sz w:val="28"/>
          <w:szCs w:val="28"/>
          <w:lang w:val="uk-UA"/>
        </w:rPr>
        <w:t xml:space="preserve"> «Про бюджет Менської міської територіальної громади на 202</w:t>
      </w:r>
      <w:r>
        <w:rPr>
          <w:sz w:val="28"/>
          <w:szCs w:val="28"/>
          <w:lang w:val="uk-UA"/>
        </w:rPr>
        <w:t>1</w:t>
      </w:r>
      <w:r w:rsidRPr="003143E7">
        <w:rPr>
          <w:sz w:val="28"/>
          <w:szCs w:val="28"/>
          <w:lang w:val="uk-UA"/>
        </w:rPr>
        <w:t xml:space="preserve"> рік» від 2</w:t>
      </w:r>
      <w:r>
        <w:rPr>
          <w:sz w:val="28"/>
          <w:szCs w:val="28"/>
          <w:lang w:val="uk-UA"/>
        </w:rPr>
        <w:t>3</w:t>
      </w:r>
      <w:r w:rsidRPr="003143E7">
        <w:rPr>
          <w:sz w:val="28"/>
          <w:szCs w:val="28"/>
          <w:lang w:val="uk-UA"/>
        </w:rPr>
        <w:t>.12.20</w:t>
      </w:r>
      <w:r>
        <w:rPr>
          <w:sz w:val="28"/>
          <w:szCs w:val="28"/>
          <w:lang w:val="uk-UA"/>
        </w:rPr>
        <w:t>20 року</w:t>
      </w:r>
      <w:r w:rsidRPr="009725E3">
        <w:rPr>
          <w:sz w:val="28"/>
          <w:szCs w:val="28"/>
          <w:lang w:val="uk-UA"/>
        </w:rPr>
        <w:t>, за погодженням постійної комісії з питань планування, фінансів, бюджету та соціально-економічного розвитку Менської міської ради:</w:t>
      </w:r>
    </w:p>
    <w:p w:rsidR="0053791A" w:rsidRPr="009725E3" w:rsidRDefault="0053791A" w:rsidP="0053791A">
      <w:pPr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bookmarkStart w:id="0" w:name="_Hlk20216194"/>
      <w:r w:rsidRPr="009725E3">
        <w:rPr>
          <w:sz w:val="28"/>
          <w:szCs w:val="28"/>
          <w:lang w:val="uk-UA"/>
        </w:rPr>
        <w:t>Збільшити доходну частину загального фонду (код доходів 4105</w:t>
      </w:r>
      <w:r>
        <w:rPr>
          <w:sz w:val="28"/>
          <w:szCs w:val="28"/>
          <w:lang w:val="uk-UA"/>
        </w:rPr>
        <w:t>12</w:t>
      </w:r>
      <w:r w:rsidRPr="009725E3">
        <w:rPr>
          <w:sz w:val="28"/>
          <w:szCs w:val="28"/>
          <w:lang w:val="uk-UA"/>
        </w:rPr>
        <w:t xml:space="preserve">00) в сумі </w:t>
      </w:r>
      <w:r>
        <w:rPr>
          <w:sz w:val="28"/>
          <w:szCs w:val="28"/>
          <w:lang w:val="uk-UA"/>
        </w:rPr>
        <w:t>43650</w:t>
      </w:r>
      <w:r w:rsidRPr="009725E3">
        <w:rPr>
          <w:sz w:val="28"/>
          <w:szCs w:val="28"/>
          <w:lang w:val="uk-UA"/>
        </w:rPr>
        <w:t xml:space="preserve">,00 грн., кошти  направити на збільшення видатків </w:t>
      </w:r>
      <w:r>
        <w:rPr>
          <w:sz w:val="28"/>
          <w:szCs w:val="28"/>
          <w:lang w:val="uk-UA"/>
        </w:rPr>
        <w:t>заг</w:t>
      </w:r>
      <w:r w:rsidRPr="009725E3">
        <w:rPr>
          <w:sz w:val="28"/>
          <w:szCs w:val="28"/>
          <w:lang w:val="uk-UA"/>
        </w:rPr>
        <w:t xml:space="preserve">ального фонду </w:t>
      </w:r>
      <w:r>
        <w:rPr>
          <w:sz w:val="28"/>
          <w:szCs w:val="28"/>
          <w:lang w:val="uk-UA"/>
        </w:rPr>
        <w:t xml:space="preserve">відділу освіти </w:t>
      </w:r>
      <w:r w:rsidRPr="009725E3">
        <w:rPr>
          <w:sz w:val="28"/>
          <w:szCs w:val="28"/>
          <w:lang w:val="uk-UA"/>
        </w:rPr>
        <w:t xml:space="preserve">Менської міської ради по </w:t>
      </w:r>
      <w:r w:rsidRPr="00F54A05">
        <w:rPr>
          <w:sz w:val="28"/>
          <w:szCs w:val="28"/>
          <w:shd w:val="clear" w:color="auto" w:fill="FFFFFF"/>
          <w:lang w:val="uk-UA"/>
        </w:rPr>
        <w:t>наданню освіти за рахунок субвенції з державного бюджету місцевим бюджетам на надання державної підтримки особам з особливими освітніми потребами</w:t>
      </w:r>
      <w:r w:rsidRPr="00F54A05">
        <w:rPr>
          <w:sz w:val="28"/>
          <w:szCs w:val="28"/>
          <w:lang w:val="uk-UA"/>
        </w:rPr>
        <w:t xml:space="preserve"> на виплату заробітної плат</w:t>
      </w:r>
      <w:r>
        <w:rPr>
          <w:sz w:val="28"/>
          <w:szCs w:val="28"/>
          <w:lang w:val="uk-UA"/>
        </w:rPr>
        <w:t xml:space="preserve">и з нарахуваннями </w:t>
      </w:r>
      <w:r w:rsidRPr="009725E3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Лист Департаменту фінансів</w:t>
      </w:r>
      <w:r w:rsidRPr="009725E3">
        <w:rPr>
          <w:sz w:val="28"/>
          <w:szCs w:val="28"/>
          <w:lang w:val="uk-UA"/>
        </w:rPr>
        <w:t xml:space="preserve"> Чернігівської облдержадміністрації від 0</w:t>
      </w:r>
      <w:r>
        <w:rPr>
          <w:sz w:val="28"/>
          <w:szCs w:val="28"/>
          <w:lang w:val="uk-UA"/>
        </w:rPr>
        <w:t>3.03.2021 №07-20/64</w:t>
      </w:r>
      <w:r w:rsidRPr="009725E3">
        <w:rPr>
          <w:sz w:val="28"/>
          <w:szCs w:val="28"/>
          <w:lang w:val="uk-UA"/>
        </w:rPr>
        <w:t>)</w:t>
      </w:r>
    </w:p>
    <w:p w:rsidR="0053791A" w:rsidRPr="00A20F45" w:rsidRDefault="0053791A" w:rsidP="005379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A20F45">
        <w:rPr>
          <w:sz w:val="28"/>
          <w:szCs w:val="28"/>
          <w:lang w:val="uk-UA"/>
        </w:rPr>
        <w:t>КПКВК 0611200 КЕКВ 2110+35700,00 грн., КЕКВ 2120+7950,00 грн.)</w:t>
      </w:r>
    </w:p>
    <w:p w:rsidR="0053791A" w:rsidRPr="00A20F45" w:rsidRDefault="0053791A" w:rsidP="0053791A">
      <w:pPr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20F45">
        <w:rPr>
          <w:sz w:val="28"/>
          <w:szCs w:val="28"/>
          <w:lang w:val="uk-UA"/>
        </w:rPr>
        <w:t>Збільшити доходну частину загального фонду (код доходів 41051000) в сумі 241200,00 грн., кошти  направити на збільшення видатків загального фонду відділу освіти Менської міської ради по з</w:t>
      </w:r>
      <w:r w:rsidRPr="00A20F45">
        <w:rPr>
          <w:iCs/>
          <w:sz w:val="28"/>
          <w:szCs w:val="28"/>
          <w:shd w:val="clear" w:color="auto" w:fill="FFFFFF"/>
          <w:lang w:val="uk-UA"/>
        </w:rPr>
        <w:t>абезпеченню діяльності інклюзивно-ресурсних центрів за рахунок освітньої субвенції</w:t>
      </w:r>
      <w:r w:rsidRPr="00A20F45">
        <w:rPr>
          <w:sz w:val="28"/>
          <w:szCs w:val="28"/>
          <w:lang w:val="uk-UA"/>
        </w:rPr>
        <w:t xml:space="preserve"> на виплату заробітної плати з нарахуваннями (Лист Департаменту фінансів Чернігівської облдержадміністрації від 03.03.2021 №07-20/64)</w:t>
      </w:r>
    </w:p>
    <w:p w:rsidR="0053791A" w:rsidRDefault="0053791A" w:rsidP="0053791A">
      <w:pPr>
        <w:jc w:val="both"/>
        <w:rPr>
          <w:sz w:val="28"/>
          <w:szCs w:val="28"/>
          <w:lang w:val="uk-UA"/>
        </w:rPr>
      </w:pPr>
      <w:r w:rsidRPr="00A20F45">
        <w:rPr>
          <w:sz w:val="28"/>
          <w:szCs w:val="28"/>
          <w:lang w:val="uk-UA"/>
        </w:rPr>
        <w:lastRenderedPageBreak/>
        <w:t>(КПКВК 0611152 КЕКВ 2110+197700,00 грн., КЕКВ 2120+43500,00 грн.</w:t>
      </w:r>
      <w:r>
        <w:rPr>
          <w:sz w:val="28"/>
          <w:szCs w:val="28"/>
          <w:lang w:val="uk-UA"/>
        </w:rPr>
        <w:t>)</w:t>
      </w:r>
    </w:p>
    <w:p w:rsidR="0053791A" w:rsidRDefault="0053791A" w:rsidP="0053791A">
      <w:pPr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A20F45">
        <w:rPr>
          <w:sz w:val="28"/>
          <w:szCs w:val="28"/>
          <w:lang w:val="uk-UA"/>
        </w:rPr>
        <w:t>Уточнити вільний залишок загального фонду, що склався станом на 01.01.2021 року (загальний фонд) в сумі 259617,00 грн.</w:t>
      </w:r>
      <w:r w:rsidRPr="00A20F45">
        <w:rPr>
          <w:sz w:val="28"/>
          <w:szCs w:val="28"/>
          <w:lang w:val="uk-UA" w:eastAsia="zh-CN"/>
        </w:rPr>
        <w:t xml:space="preserve">, </w:t>
      </w:r>
      <w:r w:rsidRPr="00A20F45">
        <w:rPr>
          <w:sz w:val="28"/>
          <w:szCs w:val="28"/>
          <w:lang w:val="uk-UA"/>
        </w:rPr>
        <w:t>збільшити</w:t>
      </w:r>
      <w:r w:rsidRPr="00A20F45">
        <w:rPr>
          <w:sz w:val="28"/>
          <w:szCs w:val="28"/>
          <w:lang w:val="uk-UA" w:eastAsia="zh-CN"/>
        </w:rPr>
        <w:t xml:space="preserve"> кошторисні призначення спеціального фонду відділу освіти Менської міської ради по наданню дошкільної освіти</w:t>
      </w:r>
      <w:r w:rsidRPr="00A20F45">
        <w:rPr>
          <w:sz w:val="28"/>
          <w:szCs w:val="28"/>
          <w:lang w:val="uk-UA"/>
        </w:rPr>
        <w:t xml:space="preserve"> для оплати реконструкції та реставрації інших об`єктів в сумі 25601,00 грн. та по </w:t>
      </w:r>
      <w:r w:rsidRPr="00A20F45">
        <w:rPr>
          <w:iCs/>
          <w:sz w:val="28"/>
          <w:szCs w:val="28"/>
          <w:shd w:val="clear" w:color="auto" w:fill="FFFFFF"/>
          <w:lang w:val="uk-UA"/>
        </w:rPr>
        <w:t xml:space="preserve">наданню загальної середньої освіти закладами загальної середньої освіти </w:t>
      </w:r>
      <w:r w:rsidRPr="00A20F45">
        <w:rPr>
          <w:sz w:val="28"/>
          <w:szCs w:val="28"/>
          <w:lang w:val="uk-UA"/>
        </w:rPr>
        <w:t>для оплати реконструкції та реставрації інших об`єктів в сумі 234016,00 грн.</w:t>
      </w:r>
    </w:p>
    <w:p w:rsidR="0053791A" w:rsidRPr="00264499" w:rsidRDefault="0053791A" w:rsidP="0053791A">
      <w:pPr>
        <w:ind w:firstLine="567"/>
        <w:jc w:val="both"/>
        <w:rPr>
          <w:sz w:val="28"/>
          <w:szCs w:val="28"/>
          <w:lang w:val="uk-UA"/>
        </w:rPr>
      </w:pPr>
      <w:r w:rsidRPr="00264499">
        <w:rPr>
          <w:sz w:val="28"/>
          <w:szCs w:val="28"/>
          <w:lang w:val="uk-UA"/>
        </w:rPr>
        <w:t>З метою здійснення реконструкції систем газопостачання (встановлення модемних лічильників) по Феськівському ЗЗСО в сумі 7831</w:t>
      </w:r>
      <w:r>
        <w:rPr>
          <w:sz w:val="28"/>
          <w:szCs w:val="28"/>
          <w:lang w:val="uk-UA"/>
        </w:rPr>
        <w:t>,00</w:t>
      </w:r>
      <w:r w:rsidRPr="00264499">
        <w:rPr>
          <w:sz w:val="28"/>
          <w:szCs w:val="28"/>
          <w:lang w:val="uk-UA"/>
        </w:rPr>
        <w:t xml:space="preserve"> грн., Величківському ЗЗСО в сумі 197452</w:t>
      </w:r>
      <w:r>
        <w:rPr>
          <w:sz w:val="28"/>
          <w:szCs w:val="28"/>
          <w:lang w:val="uk-UA"/>
        </w:rPr>
        <w:t>,00</w:t>
      </w:r>
      <w:r w:rsidRPr="00264499">
        <w:rPr>
          <w:sz w:val="28"/>
          <w:szCs w:val="28"/>
          <w:lang w:val="uk-UA"/>
        </w:rPr>
        <w:t xml:space="preserve"> грн., Синявському ЗЗСО в сумі 28733</w:t>
      </w:r>
      <w:r>
        <w:rPr>
          <w:sz w:val="28"/>
          <w:szCs w:val="28"/>
          <w:lang w:val="uk-UA"/>
        </w:rPr>
        <w:t>,00</w:t>
      </w:r>
      <w:r w:rsidRPr="00264499">
        <w:rPr>
          <w:sz w:val="28"/>
          <w:szCs w:val="28"/>
          <w:lang w:val="uk-UA"/>
        </w:rPr>
        <w:t xml:space="preserve"> грн., Менському ЗДО ім..Гагаріна в сумі 25601</w:t>
      </w:r>
      <w:r>
        <w:rPr>
          <w:sz w:val="28"/>
          <w:szCs w:val="28"/>
          <w:lang w:val="uk-UA"/>
        </w:rPr>
        <w:t>,00</w:t>
      </w:r>
      <w:r w:rsidRPr="00264499">
        <w:rPr>
          <w:sz w:val="28"/>
          <w:szCs w:val="28"/>
          <w:lang w:val="uk-UA"/>
        </w:rPr>
        <w:t xml:space="preserve"> грн.</w:t>
      </w:r>
    </w:p>
    <w:p w:rsidR="0053791A" w:rsidRPr="00A20F45" w:rsidRDefault="0053791A" w:rsidP="0053791A">
      <w:p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zh-CN"/>
        </w:rPr>
        <w:t>(</w:t>
      </w:r>
      <w:r w:rsidRPr="00A20F45">
        <w:rPr>
          <w:sz w:val="28"/>
          <w:szCs w:val="28"/>
          <w:lang w:val="uk-UA" w:eastAsia="zh-CN"/>
        </w:rPr>
        <w:t xml:space="preserve">КПКВК </w:t>
      </w:r>
      <w:r>
        <w:rPr>
          <w:sz w:val="28"/>
          <w:szCs w:val="28"/>
          <w:lang w:val="uk-UA" w:eastAsia="zh-CN"/>
        </w:rPr>
        <w:t>0611010 КЕКВ 3142+25601</w:t>
      </w:r>
      <w:r w:rsidRPr="00A20F45">
        <w:rPr>
          <w:sz w:val="28"/>
          <w:szCs w:val="28"/>
          <w:lang w:val="uk-UA" w:eastAsia="zh-CN"/>
        </w:rPr>
        <w:t>,00 грн.</w:t>
      </w:r>
      <w:r>
        <w:rPr>
          <w:sz w:val="28"/>
          <w:szCs w:val="28"/>
          <w:lang w:val="uk-UA" w:eastAsia="zh-CN"/>
        </w:rPr>
        <w:t>,</w:t>
      </w:r>
      <w:r w:rsidRPr="00A20F45">
        <w:rPr>
          <w:sz w:val="28"/>
          <w:szCs w:val="28"/>
          <w:lang w:val="uk-UA" w:eastAsia="zh-CN"/>
        </w:rPr>
        <w:t xml:space="preserve"> КПКВК </w:t>
      </w:r>
      <w:r>
        <w:rPr>
          <w:sz w:val="28"/>
          <w:szCs w:val="28"/>
          <w:lang w:val="uk-UA" w:eastAsia="zh-CN"/>
        </w:rPr>
        <w:t>0611021 КЕКВ 3142+234016</w:t>
      </w:r>
      <w:r w:rsidRPr="00A20F45">
        <w:rPr>
          <w:sz w:val="28"/>
          <w:szCs w:val="28"/>
          <w:lang w:val="uk-UA" w:eastAsia="zh-CN"/>
        </w:rPr>
        <w:t>,00 грн.)</w:t>
      </w:r>
    </w:p>
    <w:p w:rsidR="0053791A" w:rsidRPr="007B115A" w:rsidRDefault="0053791A" w:rsidP="0053791A">
      <w:pPr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A20F45">
        <w:rPr>
          <w:sz w:val="28"/>
          <w:szCs w:val="28"/>
          <w:lang w:val="uk-UA"/>
        </w:rPr>
        <w:t xml:space="preserve">Уточнити вільний залишок загального фонду, що склався станом на 01.01.2021 року (загальний фонд) в сумі </w:t>
      </w:r>
      <w:r>
        <w:rPr>
          <w:sz w:val="28"/>
          <w:szCs w:val="28"/>
          <w:lang w:val="uk-UA"/>
        </w:rPr>
        <w:t>522500</w:t>
      </w:r>
      <w:r w:rsidRPr="00A20F45">
        <w:rPr>
          <w:sz w:val="28"/>
          <w:szCs w:val="28"/>
          <w:lang w:val="uk-UA"/>
        </w:rPr>
        <w:t>,00 грн.</w:t>
      </w:r>
      <w:r w:rsidRPr="00A20F45">
        <w:rPr>
          <w:sz w:val="28"/>
          <w:szCs w:val="28"/>
          <w:lang w:val="uk-UA" w:eastAsia="zh-CN"/>
        </w:rPr>
        <w:t xml:space="preserve">, </w:t>
      </w:r>
      <w:r w:rsidRPr="00A20F45">
        <w:rPr>
          <w:sz w:val="28"/>
          <w:szCs w:val="28"/>
          <w:lang w:val="uk-UA"/>
        </w:rPr>
        <w:t>збільшити</w:t>
      </w:r>
      <w:r w:rsidRPr="00A20F45">
        <w:rPr>
          <w:sz w:val="28"/>
          <w:szCs w:val="28"/>
          <w:lang w:val="uk-UA" w:eastAsia="zh-CN"/>
        </w:rPr>
        <w:t xml:space="preserve"> кошторисні призначення</w:t>
      </w:r>
      <w:r w:rsidRPr="00264499">
        <w:rPr>
          <w:sz w:val="28"/>
          <w:szCs w:val="28"/>
          <w:lang w:val="uk-UA" w:eastAsia="zh-CN"/>
        </w:rPr>
        <w:t xml:space="preserve"> </w:t>
      </w:r>
      <w:r w:rsidRPr="00A20F45">
        <w:rPr>
          <w:sz w:val="28"/>
          <w:szCs w:val="28"/>
          <w:lang w:val="uk-UA" w:eastAsia="zh-CN"/>
        </w:rPr>
        <w:t>Менської міської ради по</w:t>
      </w:r>
      <w:r w:rsidRPr="00264499">
        <w:rPr>
          <w:i/>
          <w:iCs/>
          <w:color w:val="333333"/>
          <w:shd w:val="clear" w:color="auto" w:fill="FFFFFF"/>
          <w:lang w:val="uk-UA"/>
        </w:rPr>
        <w:t xml:space="preserve"> </w:t>
      </w:r>
      <w:r w:rsidRPr="00264499">
        <w:rPr>
          <w:iCs/>
          <w:sz w:val="28"/>
          <w:szCs w:val="28"/>
          <w:shd w:val="clear" w:color="auto" w:fill="FFFFFF"/>
          <w:lang w:val="uk-UA"/>
        </w:rPr>
        <w:t>забезпеченню соціальними послугами за місцем проживання громадян, які не здатні до самообслуговування у зв'язку з похилим віком, хворобою, інвалідністю</w:t>
      </w:r>
      <w:r>
        <w:rPr>
          <w:iCs/>
          <w:sz w:val="28"/>
          <w:szCs w:val="28"/>
          <w:shd w:val="clear" w:color="auto" w:fill="FFFFFF"/>
          <w:lang w:val="uk-UA"/>
        </w:rPr>
        <w:t>, а саме в частині видатків на оплату послуг в сумі 496500,00 грн. та на оплату інших енергоносіїв 26000,00 грн.</w:t>
      </w:r>
    </w:p>
    <w:p w:rsidR="0053791A" w:rsidRDefault="0053791A" w:rsidP="0053791A">
      <w:pPr>
        <w:ind w:firstLine="567"/>
        <w:jc w:val="both"/>
        <w:rPr>
          <w:sz w:val="28"/>
          <w:szCs w:val="28"/>
          <w:lang w:val="uk-UA"/>
        </w:rPr>
      </w:pPr>
      <w:bookmarkStart w:id="1" w:name="_Hlk58848852"/>
      <w:bookmarkStart w:id="2" w:name="_Hlk51753179"/>
      <w:r>
        <w:rPr>
          <w:sz w:val="28"/>
          <w:szCs w:val="28"/>
          <w:lang w:val="uk-UA"/>
        </w:rPr>
        <w:t>З метою усунення порушень вимог законодавства у сфері техногенної та пожежної безпеки</w:t>
      </w:r>
      <w:bookmarkEnd w:id="1"/>
      <w:bookmarkEnd w:id="2"/>
      <w:r>
        <w:rPr>
          <w:sz w:val="28"/>
          <w:szCs w:val="28"/>
          <w:lang w:val="uk-UA"/>
        </w:rPr>
        <w:t xml:space="preserve">, для  оплати послуг обробки дерев’яних елементів горищного покриття будівлі засобами вогнезахисту в стаціонарному відділенні с. Стольне </w:t>
      </w:r>
      <w:proofErr w:type="spellStart"/>
      <w:r>
        <w:rPr>
          <w:sz w:val="28"/>
          <w:szCs w:val="28"/>
          <w:lang w:val="uk-UA"/>
        </w:rPr>
        <w:t>КУ</w:t>
      </w:r>
      <w:proofErr w:type="spellEnd"/>
      <w:r>
        <w:rPr>
          <w:sz w:val="28"/>
          <w:szCs w:val="28"/>
          <w:lang w:val="uk-UA"/>
        </w:rPr>
        <w:t xml:space="preserve"> « Територіальний центр соціального обслуговування ( надання соціальних послуг)» в сумі 71500,00 грн., для обладнання системою протипожежного захисту (системою пожежної сигналізації) в сумі 425000,00 грн. та для закупівлі дров в стаціонарне відділення в сумі 26000,00 грн.</w:t>
      </w:r>
    </w:p>
    <w:p w:rsidR="0053791A" w:rsidRPr="00264499" w:rsidRDefault="0053791A" w:rsidP="0053791A">
      <w:pPr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shd w:val="clear" w:color="auto" w:fill="FFFFFF"/>
          <w:lang w:val="uk-UA"/>
        </w:rPr>
        <w:t>(КПКВК 0113104 КЕКВ 2240+496500,00 грн., КЕКВ 2275+26000,00 грн.)</w:t>
      </w:r>
    </w:p>
    <w:bookmarkEnd w:id="0"/>
    <w:p w:rsidR="0053791A" w:rsidRPr="00D461F1" w:rsidRDefault="0053791A" w:rsidP="0053791A">
      <w:pPr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 w:bidi="uk-UA"/>
        </w:rPr>
      </w:pPr>
      <w:r w:rsidRPr="00D461F1">
        <w:rPr>
          <w:sz w:val="28"/>
          <w:szCs w:val="28"/>
          <w:lang w:val="uk-UA" w:eastAsia="zh-CN"/>
        </w:rPr>
        <w:t>За рахунок зменшення кошторисних призначень по Менській міській раді по іншій діяльності у сфері державного управління в частині видатків на придбання предметів та матеріалів в сумі 29200,00 грн.,</w:t>
      </w:r>
      <w:r w:rsidRPr="00D461F1">
        <w:rPr>
          <w:sz w:val="28"/>
          <w:szCs w:val="28"/>
          <w:lang w:val="uk-UA"/>
        </w:rPr>
        <w:t xml:space="preserve"> збільшити кошторисні призначення спеціального фонду в частині видатків для оплати реконструкції та реставрації інших об`єктів в сумі 29200,00 грн.</w:t>
      </w:r>
      <w:r w:rsidRPr="00D461F1">
        <w:rPr>
          <w:sz w:val="28"/>
          <w:szCs w:val="28"/>
          <w:lang w:val="uk-UA" w:eastAsia="zh-CN"/>
        </w:rPr>
        <w:t xml:space="preserve"> Програма профілактики правопорушень «Безпечна громада» на 2021-2022 роки.</w:t>
      </w:r>
    </w:p>
    <w:p w:rsidR="0053791A" w:rsidRPr="00D461F1" w:rsidRDefault="0053791A" w:rsidP="0053791A">
      <w:pPr>
        <w:ind w:firstLine="567"/>
        <w:jc w:val="both"/>
        <w:rPr>
          <w:sz w:val="28"/>
          <w:szCs w:val="28"/>
          <w:lang w:val="uk-UA"/>
        </w:rPr>
      </w:pPr>
      <w:r w:rsidRPr="00D461F1">
        <w:rPr>
          <w:sz w:val="28"/>
          <w:szCs w:val="28"/>
          <w:lang w:val="uk-UA" w:eastAsia="zh-CN"/>
        </w:rPr>
        <w:t xml:space="preserve"> </w:t>
      </w:r>
      <w:r w:rsidRPr="00D461F1">
        <w:rPr>
          <w:sz w:val="28"/>
          <w:szCs w:val="28"/>
          <w:lang w:val="uk-UA"/>
        </w:rPr>
        <w:t xml:space="preserve">З метою проведення проектних робіт по об’єкту « Реконструкція нежитлової будівлі в смт. </w:t>
      </w:r>
      <w:r w:rsidRPr="0053791A">
        <w:rPr>
          <w:sz w:val="28"/>
          <w:szCs w:val="28"/>
          <w:lang w:val="uk-UA"/>
        </w:rPr>
        <w:t>Макошине</w:t>
      </w:r>
      <w:r w:rsidRPr="00D461F1">
        <w:rPr>
          <w:sz w:val="28"/>
          <w:szCs w:val="28"/>
          <w:lang w:val="uk-UA"/>
        </w:rPr>
        <w:t>, вул. Центральна, буд.3 Чернігівської області» для облаштування приміщення поліцейського громади відповідно до програми «Програми профілактики правопорушень «Безпечна громада» на 2021-2022 роки».</w:t>
      </w:r>
    </w:p>
    <w:p w:rsidR="0053791A" w:rsidRPr="00D461F1" w:rsidRDefault="0053791A" w:rsidP="0053791A">
      <w:pPr>
        <w:jc w:val="both"/>
        <w:rPr>
          <w:sz w:val="28"/>
          <w:szCs w:val="28"/>
          <w:lang w:val="uk-UA" w:bidi="uk-UA"/>
        </w:rPr>
      </w:pPr>
      <w:r w:rsidRPr="00D461F1">
        <w:rPr>
          <w:sz w:val="28"/>
          <w:szCs w:val="28"/>
          <w:lang w:val="uk-UA"/>
        </w:rPr>
        <w:t>( КПКВК 0110180 КЕКВ 2210-29200,00 грн., КЕКВ 3142+29200,00 грн.)</w:t>
      </w:r>
    </w:p>
    <w:p w:rsidR="0000604F" w:rsidRPr="009725E3" w:rsidRDefault="0000604F" w:rsidP="001D21CF">
      <w:pPr>
        <w:numPr>
          <w:ilvl w:val="0"/>
          <w:numId w:val="5"/>
        </w:numPr>
        <w:ind w:left="426" w:hanging="284"/>
        <w:jc w:val="both"/>
        <w:rPr>
          <w:sz w:val="28"/>
          <w:szCs w:val="28"/>
          <w:lang w:val="uk-UA" w:bidi="uk-UA"/>
        </w:rPr>
      </w:pPr>
      <w:r w:rsidRPr="009725E3">
        <w:rPr>
          <w:rFonts w:eastAsia="Arial Unicode MS"/>
          <w:sz w:val="28"/>
          <w:szCs w:val="28"/>
          <w:lang w:val="uk-UA" w:bidi="uk-UA"/>
        </w:rPr>
        <w:t>Контр</w:t>
      </w:r>
      <w:r>
        <w:rPr>
          <w:rFonts w:eastAsia="Arial Unicode MS"/>
          <w:sz w:val="28"/>
          <w:szCs w:val="28"/>
          <w:lang w:val="uk-UA" w:bidi="uk-UA"/>
        </w:rPr>
        <w:t xml:space="preserve">оль за виконанням розпорядження </w:t>
      </w:r>
      <w:r w:rsidRPr="009725E3">
        <w:rPr>
          <w:rFonts w:eastAsia="Arial Unicode MS"/>
          <w:sz w:val="28"/>
          <w:szCs w:val="28"/>
          <w:lang w:val="uk-UA" w:bidi="uk-UA"/>
        </w:rPr>
        <w:t>на пості</w:t>
      </w:r>
      <w:r>
        <w:rPr>
          <w:rFonts w:eastAsia="Arial Unicode MS"/>
          <w:sz w:val="28"/>
          <w:szCs w:val="28"/>
          <w:lang w:val="uk-UA" w:bidi="uk-UA"/>
        </w:rPr>
        <w:t>йна</w:t>
      </w:r>
      <w:r w:rsidRPr="009725E3">
        <w:rPr>
          <w:rFonts w:eastAsia="Arial Unicode MS"/>
          <w:sz w:val="28"/>
          <w:szCs w:val="28"/>
          <w:lang w:val="uk-UA" w:bidi="uk-UA"/>
        </w:rPr>
        <w:t xml:space="preserve"> комісі</w:t>
      </w:r>
      <w:r>
        <w:rPr>
          <w:rFonts w:eastAsia="Arial Unicode MS"/>
          <w:sz w:val="28"/>
          <w:szCs w:val="28"/>
          <w:lang w:val="uk-UA" w:bidi="uk-UA"/>
        </w:rPr>
        <w:t>я</w:t>
      </w:r>
      <w:r w:rsidRPr="009725E3">
        <w:rPr>
          <w:rFonts w:eastAsia="Arial Unicode MS"/>
          <w:sz w:val="28"/>
          <w:szCs w:val="28"/>
          <w:lang w:val="uk-UA" w:bidi="uk-UA"/>
        </w:rPr>
        <w:t xml:space="preserve"> з питань планування, фінансів, бюджету та соціально – економічного </w:t>
      </w:r>
      <w:r>
        <w:rPr>
          <w:sz w:val="28"/>
          <w:szCs w:val="28"/>
          <w:lang w:val="uk-UA" w:bidi="uk-UA"/>
        </w:rPr>
        <w:t>розвитку Менської міської ради залишає за собою.</w:t>
      </w:r>
    </w:p>
    <w:p w:rsidR="009719B3" w:rsidRDefault="009719B3" w:rsidP="0000604F">
      <w:pPr>
        <w:pStyle w:val="a4"/>
        <w:spacing w:before="0" w:beforeAutospacing="0" w:after="0" w:afterAutospacing="0"/>
        <w:ind w:left="360"/>
        <w:rPr>
          <w:b/>
          <w:i/>
          <w:sz w:val="28"/>
          <w:szCs w:val="28"/>
          <w:lang w:eastAsia="zh-CN"/>
        </w:rPr>
      </w:pPr>
      <w:r w:rsidRPr="00584156">
        <w:rPr>
          <w:b/>
          <w:i/>
          <w:sz w:val="28"/>
          <w:szCs w:val="28"/>
          <w:lang w:eastAsia="zh-CN"/>
        </w:rPr>
        <w:t>Ви</w:t>
      </w:r>
      <w:r>
        <w:rPr>
          <w:b/>
          <w:i/>
          <w:sz w:val="28"/>
          <w:szCs w:val="28"/>
          <w:lang w:eastAsia="zh-CN"/>
        </w:rPr>
        <w:t>ступ</w:t>
      </w:r>
      <w:r w:rsidRPr="00584156">
        <w:rPr>
          <w:b/>
          <w:i/>
          <w:sz w:val="28"/>
          <w:szCs w:val="28"/>
          <w:lang w:eastAsia="zh-CN"/>
        </w:rPr>
        <w:t>или:</w:t>
      </w:r>
      <w:r>
        <w:rPr>
          <w:b/>
          <w:i/>
          <w:sz w:val="28"/>
          <w:szCs w:val="28"/>
          <w:lang w:eastAsia="zh-CN"/>
        </w:rPr>
        <w:t xml:space="preserve">  </w:t>
      </w:r>
      <w:r w:rsidRPr="009719B3">
        <w:rPr>
          <w:i/>
          <w:sz w:val="28"/>
          <w:szCs w:val="28"/>
          <w:lang w:eastAsia="zh-CN"/>
        </w:rPr>
        <w:t>Бутенко Р.О. з пропозицією</w:t>
      </w:r>
      <w:r>
        <w:rPr>
          <w:i/>
          <w:sz w:val="28"/>
          <w:szCs w:val="28"/>
          <w:lang w:eastAsia="zh-CN"/>
        </w:rPr>
        <w:t xml:space="preserve"> прийняти всі зміни, оскільки зауважень комісія не має.</w:t>
      </w:r>
    </w:p>
    <w:p w:rsidR="0000604F" w:rsidRPr="00584156" w:rsidRDefault="0000604F" w:rsidP="0000604F">
      <w:pPr>
        <w:pStyle w:val="a4"/>
        <w:spacing w:before="0" w:beforeAutospacing="0" w:after="0" w:afterAutospacing="0"/>
        <w:ind w:left="360"/>
        <w:rPr>
          <w:i/>
          <w:sz w:val="28"/>
          <w:szCs w:val="28"/>
          <w:lang w:val="ru-RU" w:eastAsia="zh-CN"/>
        </w:rPr>
      </w:pPr>
      <w:r w:rsidRPr="00584156">
        <w:rPr>
          <w:b/>
          <w:i/>
          <w:sz w:val="28"/>
          <w:szCs w:val="28"/>
          <w:lang w:eastAsia="zh-CN"/>
        </w:rPr>
        <w:t>Вирішили:</w:t>
      </w:r>
      <w:r>
        <w:rPr>
          <w:i/>
          <w:sz w:val="28"/>
          <w:szCs w:val="28"/>
          <w:lang w:eastAsia="zh-CN"/>
        </w:rPr>
        <w:t xml:space="preserve"> </w:t>
      </w:r>
      <w:r w:rsidR="009719B3">
        <w:rPr>
          <w:i/>
          <w:sz w:val="28"/>
          <w:szCs w:val="28"/>
          <w:lang w:eastAsia="zh-CN"/>
        </w:rPr>
        <w:t xml:space="preserve">   </w:t>
      </w:r>
      <w:r>
        <w:rPr>
          <w:i/>
          <w:sz w:val="28"/>
          <w:szCs w:val="28"/>
          <w:lang w:eastAsia="zh-CN"/>
        </w:rPr>
        <w:t>Прийняти запропоновані зміни</w:t>
      </w:r>
    </w:p>
    <w:p w:rsidR="009938C5" w:rsidRPr="000E56B1" w:rsidRDefault="009938C5" w:rsidP="009938C5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lastRenderedPageBreak/>
        <w:t>Голосували</w:t>
      </w:r>
      <w:r w:rsidRPr="000E56B1">
        <w:rPr>
          <w:rFonts w:ascii="Times New Roman" w:hAnsi="Times New Roman" w:cs="Times New Roman"/>
          <w:b/>
          <w:i/>
          <w:sz w:val="28"/>
          <w:szCs w:val="28"/>
          <w:lang w:eastAsia="zh-CN"/>
        </w:rPr>
        <w:t xml:space="preserve">:  </w:t>
      </w:r>
      <w:r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 </w:t>
      </w:r>
      <w:r w:rsidR="004966CF" w:rsidRPr="009719B3">
        <w:rPr>
          <w:rFonts w:ascii="Times New Roman" w:hAnsi="Times New Roman" w:cs="Times New Roman"/>
          <w:b/>
          <w:i/>
          <w:sz w:val="28"/>
          <w:szCs w:val="28"/>
          <w:lang w:eastAsia="zh-CN"/>
        </w:rPr>
        <w:t xml:space="preserve">  </w:t>
      </w:r>
      <w:r w:rsidRPr="000E56B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1.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Бутенко Роман Олексійович - ЗА</w:t>
      </w:r>
    </w:p>
    <w:p w:rsidR="009938C5" w:rsidRPr="000E56B1" w:rsidRDefault="009938C5" w:rsidP="009938C5">
      <w:pPr>
        <w:pStyle w:val="a3"/>
        <w:ind w:left="360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966CF" w:rsidRPr="004966CF">
        <w:rPr>
          <w:rFonts w:ascii="Times New Roman" w:hAnsi="Times New Roman" w:cs="Times New Roman"/>
          <w:sz w:val="28"/>
          <w:szCs w:val="28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2. Грищенко Віктор Костянтинович - ЗА</w:t>
      </w:r>
    </w:p>
    <w:p w:rsidR="009938C5" w:rsidRPr="000E56B1" w:rsidRDefault="009938C5" w:rsidP="009938C5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4966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Нерослик Алла Петрівна - ЗА</w:t>
      </w:r>
    </w:p>
    <w:p w:rsidR="009938C5" w:rsidRPr="000E56B1" w:rsidRDefault="009938C5" w:rsidP="009938C5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4966CF" w:rsidRPr="004966C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6CF" w:rsidRPr="004966CF">
        <w:rPr>
          <w:rFonts w:ascii="Times New Roman" w:hAnsi="Times New Roman" w:cs="Times New Roman"/>
          <w:sz w:val="28"/>
          <w:szCs w:val="28"/>
        </w:rPr>
        <w:t>4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66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604F">
        <w:rPr>
          <w:rFonts w:ascii="Times New Roman" w:hAnsi="Times New Roman" w:cs="Times New Roman"/>
          <w:sz w:val="28"/>
          <w:szCs w:val="28"/>
          <w:lang w:val="uk-UA"/>
        </w:rPr>
        <w:t>Булавка Оксана Михайлівна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– ЗА</w:t>
      </w:r>
    </w:p>
    <w:p w:rsidR="009938C5" w:rsidRPr="004966CF" w:rsidRDefault="004966CF" w:rsidP="009938C5">
      <w:pPr>
        <w:rPr>
          <w:sz w:val="28"/>
          <w:szCs w:val="28"/>
          <w:lang w:val="uk-UA"/>
        </w:rPr>
      </w:pPr>
      <w:r w:rsidRPr="004966CF">
        <w:tab/>
      </w:r>
      <w:r w:rsidRPr="004966CF">
        <w:tab/>
      </w:r>
      <w:r w:rsidRPr="004966CF">
        <w:tab/>
        <w:t xml:space="preserve"> </w:t>
      </w:r>
      <w:r w:rsidRPr="004966CF">
        <w:rPr>
          <w:sz w:val="28"/>
          <w:szCs w:val="28"/>
        </w:rPr>
        <w:t xml:space="preserve">5. </w:t>
      </w:r>
      <w:r>
        <w:rPr>
          <w:sz w:val="28"/>
          <w:szCs w:val="28"/>
          <w:lang w:val="uk-UA"/>
        </w:rPr>
        <w:t>Невжинський Володимир Михайлович - ЗА</w:t>
      </w:r>
    </w:p>
    <w:p w:rsidR="0000604F" w:rsidRDefault="009938C5" w:rsidP="0000604F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9A6072">
        <w:rPr>
          <w:sz w:val="28"/>
          <w:szCs w:val="28"/>
        </w:rPr>
        <w:t>.</w:t>
      </w:r>
      <w:r w:rsidR="0000604F" w:rsidRPr="0000604F">
        <w:rPr>
          <w:b/>
          <w:i/>
          <w:sz w:val="28"/>
          <w:szCs w:val="28"/>
          <w:lang w:eastAsia="zh-CN"/>
        </w:rPr>
        <w:t xml:space="preserve"> </w:t>
      </w:r>
      <w:r w:rsidR="0000604F" w:rsidRPr="00584156">
        <w:rPr>
          <w:b/>
          <w:i/>
          <w:sz w:val="28"/>
          <w:szCs w:val="28"/>
          <w:lang w:eastAsia="zh-CN"/>
        </w:rPr>
        <w:t>За -5; рішенн</w:t>
      </w:r>
      <w:r w:rsidR="0000604F">
        <w:rPr>
          <w:b/>
          <w:i/>
          <w:sz w:val="28"/>
          <w:szCs w:val="28"/>
          <w:lang w:eastAsia="zh-CN"/>
        </w:rPr>
        <w:t>я</w:t>
      </w:r>
      <w:r w:rsidR="0000604F" w:rsidRPr="00584156">
        <w:rPr>
          <w:b/>
          <w:i/>
          <w:sz w:val="28"/>
          <w:szCs w:val="28"/>
          <w:lang w:eastAsia="zh-CN"/>
        </w:rPr>
        <w:t xml:space="preserve"> прийнято одноголосно</w:t>
      </w:r>
    </w:p>
    <w:p w:rsidR="004966CF" w:rsidRDefault="004966CF" w:rsidP="0000604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0604F" w:rsidRDefault="0000604F" w:rsidP="0000604F">
      <w:pPr>
        <w:rPr>
          <w:sz w:val="28"/>
          <w:szCs w:val="28"/>
          <w:lang w:val="uk-UA" w:eastAsia="zh-CN"/>
        </w:rPr>
      </w:pPr>
    </w:p>
    <w:p w:rsidR="0000604F" w:rsidRPr="009A6072" w:rsidRDefault="0000604F" w:rsidP="0000604F">
      <w:pPr>
        <w:rPr>
          <w:vertAlign w:val="superscript"/>
          <w:lang w:val="uk-UA"/>
        </w:rPr>
      </w:pPr>
      <w:r w:rsidRPr="009A6072">
        <w:rPr>
          <w:sz w:val="28"/>
          <w:szCs w:val="28"/>
          <w:lang w:val="uk-UA"/>
        </w:rPr>
        <w:t xml:space="preserve">Голова комісії         </w:t>
      </w:r>
      <w:r w:rsidRPr="009A6072">
        <w:rPr>
          <w:sz w:val="28"/>
          <w:szCs w:val="28"/>
          <w:lang w:val="uk-UA"/>
        </w:rPr>
        <w:tab/>
      </w:r>
      <w:r w:rsidRPr="009A6072">
        <w:rPr>
          <w:sz w:val="28"/>
          <w:szCs w:val="28"/>
          <w:lang w:val="uk-UA"/>
        </w:rPr>
        <w:tab/>
      </w:r>
      <w:r w:rsidRPr="009A6072">
        <w:rPr>
          <w:sz w:val="28"/>
          <w:szCs w:val="28"/>
          <w:u w:val="single"/>
          <w:lang w:val="uk-UA"/>
        </w:rPr>
        <w:tab/>
      </w:r>
      <w:r w:rsidRPr="009A6072">
        <w:rPr>
          <w:sz w:val="28"/>
          <w:szCs w:val="28"/>
          <w:u w:val="single"/>
          <w:lang w:val="uk-UA"/>
        </w:rPr>
        <w:tab/>
      </w:r>
      <w:r w:rsidRPr="009A6072">
        <w:rPr>
          <w:sz w:val="28"/>
          <w:szCs w:val="28"/>
          <w:u w:val="single"/>
          <w:lang w:val="uk-UA"/>
        </w:rPr>
        <w:tab/>
      </w:r>
      <w:r w:rsidRPr="009A6072">
        <w:rPr>
          <w:sz w:val="28"/>
          <w:szCs w:val="28"/>
          <w:lang w:val="uk-UA"/>
        </w:rPr>
        <w:tab/>
      </w:r>
      <w:r w:rsidRPr="009A6072">
        <w:rPr>
          <w:sz w:val="28"/>
          <w:szCs w:val="28"/>
          <w:u w:val="single"/>
          <w:lang w:val="uk-UA"/>
        </w:rPr>
        <w:t>Бутенко Р.О.</w:t>
      </w:r>
      <w:r w:rsidRPr="009A6072">
        <w:rPr>
          <w:vertAlign w:val="superscript"/>
          <w:lang w:val="uk-UA"/>
        </w:rPr>
        <w:tab/>
      </w:r>
      <w:r w:rsidRPr="009A6072">
        <w:rPr>
          <w:vertAlign w:val="superscript"/>
          <w:lang w:val="uk-UA"/>
        </w:rPr>
        <w:tab/>
      </w:r>
      <w:r w:rsidRPr="009A6072">
        <w:rPr>
          <w:vertAlign w:val="superscript"/>
          <w:lang w:val="uk-UA"/>
        </w:rPr>
        <w:tab/>
      </w:r>
      <w:r w:rsidRPr="009A6072">
        <w:rPr>
          <w:vertAlign w:val="superscript"/>
          <w:lang w:val="uk-UA"/>
        </w:rPr>
        <w:tab/>
      </w:r>
      <w:r w:rsidRPr="009A6072">
        <w:rPr>
          <w:vertAlign w:val="superscript"/>
          <w:lang w:val="uk-UA"/>
        </w:rPr>
        <w:tab/>
      </w:r>
      <w:r w:rsidRPr="009A6072">
        <w:rPr>
          <w:vertAlign w:val="superscript"/>
          <w:lang w:val="uk-UA"/>
        </w:rPr>
        <w:tab/>
        <w:t xml:space="preserve">            </w:t>
      </w:r>
      <w:r w:rsidRPr="009A6072">
        <w:rPr>
          <w:vertAlign w:val="superscript"/>
          <w:lang w:val="uk-UA"/>
        </w:rPr>
        <w:tab/>
      </w:r>
      <w:r w:rsidRPr="009A6072">
        <w:rPr>
          <w:vertAlign w:val="superscript"/>
          <w:lang w:val="uk-UA"/>
        </w:rPr>
        <w:tab/>
        <w:t xml:space="preserve">    Підпис</w:t>
      </w:r>
      <w:r w:rsidRPr="009A6072">
        <w:rPr>
          <w:vertAlign w:val="superscript"/>
          <w:lang w:val="uk-UA"/>
        </w:rPr>
        <w:tab/>
      </w:r>
      <w:r w:rsidRPr="009A6072">
        <w:rPr>
          <w:vertAlign w:val="superscript"/>
          <w:lang w:val="uk-UA"/>
        </w:rPr>
        <w:tab/>
        <w:t xml:space="preserve">                                    П.І.Б.</w:t>
      </w:r>
    </w:p>
    <w:p w:rsidR="0000604F" w:rsidRDefault="0000604F" w:rsidP="0000604F">
      <w:pPr>
        <w:rPr>
          <w:sz w:val="28"/>
          <w:szCs w:val="28"/>
          <w:lang w:val="uk-UA"/>
        </w:rPr>
      </w:pPr>
    </w:p>
    <w:p w:rsidR="0000604F" w:rsidRDefault="0000604F" w:rsidP="0000604F">
      <w:pPr>
        <w:rPr>
          <w:sz w:val="28"/>
          <w:szCs w:val="28"/>
          <w:u w:val="single"/>
          <w:lang w:val="uk-UA"/>
        </w:rPr>
      </w:pPr>
      <w:r w:rsidRPr="009A6072">
        <w:rPr>
          <w:sz w:val="28"/>
          <w:szCs w:val="28"/>
          <w:lang w:val="uk-UA"/>
        </w:rPr>
        <w:t xml:space="preserve">Секретар комісії              </w:t>
      </w:r>
      <w:r w:rsidRPr="009A6072">
        <w:rPr>
          <w:sz w:val="28"/>
          <w:szCs w:val="28"/>
          <w:lang w:val="uk-UA"/>
        </w:rPr>
        <w:tab/>
      </w:r>
      <w:r w:rsidRPr="009A6072">
        <w:rPr>
          <w:sz w:val="28"/>
          <w:szCs w:val="28"/>
          <w:u w:val="single"/>
          <w:lang w:val="uk-UA"/>
        </w:rPr>
        <w:t xml:space="preserve">                              </w:t>
      </w:r>
      <w:r w:rsidRPr="009A6072">
        <w:rPr>
          <w:sz w:val="28"/>
          <w:szCs w:val="28"/>
          <w:lang w:val="uk-UA"/>
        </w:rPr>
        <w:t xml:space="preserve">           </w:t>
      </w:r>
      <w:r w:rsidRPr="009A6072">
        <w:rPr>
          <w:sz w:val="28"/>
          <w:szCs w:val="28"/>
          <w:u w:val="single"/>
          <w:lang w:val="uk-UA"/>
        </w:rPr>
        <w:t>Грищенко В.К.</w:t>
      </w:r>
    </w:p>
    <w:p w:rsidR="00C3591D" w:rsidRDefault="0000604F" w:rsidP="0000604F">
      <w:pPr>
        <w:ind w:left="2127" w:firstLine="709"/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</w:t>
      </w:r>
      <w:r w:rsidRPr="009A6072">
        <w:rPr>
          <w:vertAlign w:val="superscript"/>
          <w:lang w:val="uk-UA"/>
        </w:rPr>
        <w:t xml:space="preserve">                                      Підпис</w:t>
      </w:r>
      <w:r w:rsidRPr="009A6072">
        <w:rPr>
          <w:vertAlign w:val="superscript"/>
          <w:lang w:val="uk-UA"/>
        </w:rPr>
        <w:tab/>
      </w:r>
      <w:r w:rsidRPr="009A6072">
        <w:rPr>
          <w:vertAlign w:val="superscript"/>
          <w:lang w:val="uk-UA"/>
        </w:rPr>
        <w:tab/>
      </w:r>
      <w:r w:rsidRPr="009A6072">
        <w:rPr>
          <w:vertAlign w:val="superscript"/>
          <w:lang w:val="uk-UA"/>
        </w:rPr>
        <w:tab/>
        <w:t xml:space="preserve">               П.І.Б.</w:t>
      </w:r>
      <w:r w:rsidR="00C3591D">
        <w:rPr>
          <w:vertAlign w:val="superscript"/>
          <w:lang w:val="uk-UA"/>
        </w:rPr>
        <w:tab/>
      </w:r>
    </w:p>
    <w:p w:rsidR="009719B3" w:rsidRDefault="009719B3" w:rsidP="0000604F">
      <w:pPr>
        <w:ind w:left="2127" w:firstLine="709"/>
        <w:rPr>
          <w:vertAlign w:val="superscript"/>
          <w:lang w:val="uk-UA"/>
        </w:rPr>
      </w:pPr>
    </w:p>
    <w:p w:rsidR="009719B3" w:rsidRDefault="009719B3" w:rsidP="0000604F">
      <w:pPr>
        <w:ind w:left="2127" w:firstLine="709"/>
        <w:rPr>
          <w:vertAlign w:val="superscript"/>
          <w:lang w:val="uk-UA"/>
        </w:rPr>
      </w:pPr>
    </w:p>
    <w:p w:rsidR="009719B3" w:rsidRPr="006024AF" w:rsidRDefault="009719B3" w:rsidP="009719B3">
      <w:pPr>
        <w:ind w:left="426" w:firstLine="282"/>
        <w:rPr>
          <w:sz w:val="28"/>
          <w:szCs w:val="28"/>
          <w:lang w:val="uk-UA"/>
        </w:rPr>
      </w:pPr>
      <w:r w:rsidRPr="006024AF">
        <w:rPr>
          <w:sz w:val="28"/>
          <w:szCs w:val="28"/>
          <w:lang w:val="uk-UA"/>
        </w:rPr>
        <w:t xml:space="preserve">Протокол комісії підписаний головою та секретарем. </w:t>
      </w:r>
    </w:p>
    <w:p w:rsidR="009719B3" w:rsidRPr="006024AF" w:rsidRDefault="009719B3" w:rsidP="009719B3">
      <w:pPr>
        <w:ind w:right="-142"/>
        <w:rPr>
          <w:sz w:val="28"/>
          <w:szCs w:val="28"/>
          <w:lang w:val="uk-UA"/>
        </w:rPr>
      </w:pPr>
      <w:r w:rsidRPr="006024AF">
        <w:rPr>
          <w:sz w:val="28"/>
          <w:szCs w:val="28"/>
          <w:lang w:val="uk-UA"/>
        </w:rPr>
        <w:t>Оригінал протоколу знаходиться в Фінансовім управлінні Менської міської ради.</w:t>
      </w:r>
    </w:p>
    <w:p w:rsidR="009719B3" w:rsidRPr="0000604F" w:rsidRDefault="009719B3" w:rsidP="0000604F">
      <w:pPr>
        <w:ind w:left="2127" w:firstLine="709"/>
        <w:rPr>
          <w:lang w:val="uk-UA"/>
        </w:rPr>
      </w:pPr>
    </w:p>
    <w:sectPr w:rsidR="009719B3" w:rsidRPr="0000604F" w:rsidSect="00A544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91D" w:rsidRDefault="00C3591D" w:rsidP="00C3591D">
      <w:r>
        <w:separator/>
      </w:r>
    </w:p>
  </w:endnote>
  <w:endnote w:type="continuationSeparator" w:id="0">
    <w:p w:rsidR="00C3591D" w:rsidRDefault="00C3591D" w:rsidP="00C35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1D" w:rsidRDefault="00C3591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1D" w:rsidRDefault="00C3591D">
    <w:pPr>
      <w:pStyle w:val="a7"/>
    </w:pPr>
    <w:bookmarkStart w:id="3" w:name="_GoBack"/>
    <w:bookmarkEnd w:id="3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1D" w:rsidRDefault="00C359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91D" w:rsidRDefault="00C3591D" w:rsidP="00C3591D">
      <w:r>
        <w:separator/>
      </w:r>
    </w:p>
  </w:footnote>
  <w:footnote w:type="continuationSeparator" w:id="0">
    <w:p w:rsidR="00C3591D" w:rsidRDefault="00C3591D" w:rsidP="00C35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1D" w:rsidRDefault="00C359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1D" w:rsidRDefault="00C3591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1D" w:rsidRDefault="00C3591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069A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4F40927"/>
    <w:multiLevelType w:val="hybridMultilevel"/>
    <w:tmpl w:val="5238C7A0"/>
    <w:lvl w:ilvl="0" w:tplc="75D6F06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5240BCD2">
      <w:start w:val="1"/>
      <w:numFmt w:val="lowerLetter"/>
      <w:lvlText w:val="%2."/>
      <w:lvlJc w:val="left"/>
      <w:pPr>
        <w:ind w:left="1156" w:hanging="360"/>
      </w:pPr>
    </w:lvl>
    <w:lvl w:ilvl="2" w:tplc="683A107C">
      <w:start w:val="1"/>
      <w:numFmt w:val="lowerRoman"/>
      <w:lvlText w:val="%3."/>
      <w:lvlJc w:val="right"/>
      <w:pPr>
        <w:ind w:left="1876" w:hanging="180"/>
      </w:pPr>
    </w:lvl>
    <w:lvl w:ilvl="3" w:tplc="B0AC302C">
      <w:start w:val="1"/>
      <w:numFmt w:val="decimal"/>
      <w:lvlText w:val="%4."/>
      <w:lvlJc w:val="left"/>
      <w:pPr>
        <w:ind w:left="2596" w:hanging="360"/>
      </w:pPr>
    </w:lvl>
    <w:lvl w:ilvl="4" w:tplc="58F65242">
      <w:start w:val="1"/>
      <w:numFmt w:val="lowerLetter"/>
      <w:lvlText w:val="%5."/>
      <w:lvlJc w:val="left"/>
      <w:pPr>
        <w:ind w:left="3316" w:hanging="360"/>
      </w:pPr>
    </w:lvl>
    <w:lvl w:ilvl="5" w:tplc="1B6E9DC2">
      <w:start w:val="1"/>
      <w:numFmt w:val="lowerRoman"/>
      <w:lvlText w:val="%6."/>
      <w:lvlJc w:val="right"/>
      <w:pPr>
        <w:ind w:left="4036" w:hanging="180"/>
      </w:pPr>
    </w:lvl>
    <w:lvl w:ilvl="6" w:tplc="AAFC09F6">
      <w:start w:val="1"/>
      <w:numFmt w:val="decimal"/>
      <w:lvlText w:val="%7."/>
      <w:lvlJc w:val="left"/>
      <w:pPr>
        <w:ind w:left="4756" w:hanging="360"/>
      </w:pPr>
    </w:lvl>
    <w:lvl w:ilvl="7" w:tplc="66B809FA">
      <w:start w:val="1"/>
      <w:numFmt w:val="lowerLetter"/>
      <w:lvlText w:val="%8."/>
      <w:lvlJc w:val="left"/>
      <w:pPr>
        <w:ind w:left="5476" w:hanging="360"/>
      </w:pPr>
    </w:lvl>
    <w:lvl w:ilvl="8" w:tplc="21D2EB5C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D5739C1"/>
    <w:multiLevelType w:val="hybridMultilevel"/>
    <w:tmpl w:val="C278EF46"/>
    <w:lvl w:ilvl="0" w:tplc="8A6A7F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D54A6"/>
    <w:multiLevelType w:val="hybridMultilevel"/>
    <w:tmpl w:val="AEFA4606"/>
    <w:lvl w:ilvl="0" w:tplc="FC201C8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D4BA7"/>
    <w:multiLevelType w:val="hybridMultilevel"/>
    <w:tmpl w:val="F31ACEFC"/>
    <w:lvl w:ilvl="0" w:tplc="4DF05C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976E05D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0CAFAF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52B1D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48B27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AF286C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4C2A50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07EDAD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EA4FCC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4C74DF2"/>
    <w:multiLevelType w:val="hybridMultilevel"/>
    <w:tmpl w:val="595C9D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51444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8C5"/>
    <w:rsid w:val="0000604F"/>
    <w:rsid w:val="00023359"/>
    <w:rsid w:val="000F1B0E"/>
    <w:rsid w:val="001D21CF"/>
    <w:rsid w:val="004966CF"/>
    <w:rsid w:val="00501026"/>
    <w:rsid w:val="0053791A"/>
    <w:rsid w:val="005934CE"/>
    <w:rsid w:val="009719B3"/>
    <w:rsid w:val="009938C5"/>
    <w:rsid w:val="00A54421"/>
    <w:rsid w:val="00AC77F1"/>
    <w:rsid w:val="00C3591D"/>
    <w:rsid w:val="00D91A83"/>
    <w:rsid w:val="00E6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38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938C5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val="ru-RU" w:eastAsia="uk-UA"/>
    </w:rPr>
  </w:style>
  <w:style w:type="paragraph" w:styleId="a3">
    <w:name w:val="List Paragraph"/>
    <w:basedOn w:val="a"/>
    <w:uiPriority w:val="34"/>
    <w:qFormat/>
    <w:rsid w:val="009938C5"/>
    <w:pPr>
      <w:ind w:left="720"/>
      <w:contextualSpacing/>
    </w:pPr>
    <w:rPr>
      <w:rFonts w:ascii="Arial Unicode MS" w:eastAsia="Arial Unicode MS" w:hAnsi="Arial Unicode MS" w:cs="Arial Unicode MS"/>
      <w:lang w:eastAsia="en-US"/>
    </w:rPr>
  </w:style>
  <w:style w:type="paragraph" w:styleId="a4">
    <w:name w:val="Normal (Web)"/>
    <w:basedOn w:val="a"/>
    <w:uiPriority w:val="99"/>
    <w:unhideWhenUsed/>
    <w:rsid w:val="009938C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1">
    <w:name w:val="Обычный1"/>
    <w:rsid w:val="00AC77F1"/>
    <w:pPr>
      <w:spacing w:after="0" w:line="240" w:lineRule="auto"/>
    </w:pPr>
    <w:rPr>
      <w:rFonts w:ascii="Times New Roman" w:eastAsia="Times New Roman" w:hAnsi="Times New Roman" w:cs="Times New Roman"/>
      <w:sz w:val="20"/>
      <w:lang w:val="ru-RU" w:eastAsia="uk-UA"/>
    </w:rPr>
  </w:style>
  <w:style w:type="paragraph" w:customStyle="1" w:styleId="10">
    <w:name w:val="Обычный (веб)1"/>
    <w:basedOn w:val="1"/>
    <w:rsid w:val="00AC77F1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a5">
    <w:name w:val="header"/>
    <w:basedOn w:val="a"/>
    <w:link w:val="a6"/>
    <w:uiPriority w:val="99"/>
    <w:unhideWhenUsed/>
    <w:rsid w:val="00C359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591D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7">
    <w:name w:val="footer"/>
    <w:basedOn w:val="a"/>
    <w:link w:val="a8"/>
    <w:uiPriority w:val="99"/>
    <w:unhideWhenUsed/>
    <w:rsid w:val="00C359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591D"/>
    <w:rPr>
      <w:rFonts w:ascii="Times New Roman" w:eastAsia="Times New Roman" w:hAnsi="Times New Roman" w:cs="Times New Roman"/>
      <w:sz w:val="20"/>
      <w:szCs w:val="20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1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FBBD6-1B3F-45F0-91EA-31FDBDDA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Mena</dc:creator>
  <cp:lastModifiedBy>Пользователь</cp:lastModifiedBy>
  <cp:revision>7</cp:revision>
  <dcterms:created xsi:type="dcterms:W3CDTF">2021-03-05T06:56:00Z</dcterms:created>
  <dcterms:modified xsi:type="dcterms:W3CDTF">2021-03-05T07:14:00Z</dcterms:modified>
</cp:coreProperties>
</file>